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48C" w:rsidRPr="00E17D1E" w:rsidRDefault="0019648C" w:rsidP="0095490C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7D1E">
        <w:rPr>
          <w:sz w:val="28"/>
          <w:szCs w:val="28"/>
        </w:rPr>
        <w:t xml:space="preserve">Методические рекомендации по проведению мероприятий информационно-образовательного проекта «ШАГ» – «Школа Активного Гражданина» – </w:t>
      </w:r>
      <w:r w:rsidR="0095490C" w:rsidRPr="00E17D1E">
        <w:rPr>
          <w:sz w:val="28"/>
          <w:szCs w:val="28"/>
        </w:rPr>
        <w:t xml:space="preserve">для учащихся учреждений профессионально-технического и среднего специального образования в сентябре 2021 года </w:t>
      </w:r>
    </w:p>
    <w:p w:rsidR="0019648C" w:rsidRPr="00E17D1E" w:rsidRDefault="0019648C" w:rsidP="00D613B9">
      <w:pPr>
        <w:pStyle w:val="1"/>
        <w:spacing w:before="24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E17D1E">
        <w:rPr>
          <w:sz w:val="28"/>
          <w:szCs w:val="28"/>
        </w:rPr>
        <w:t>Дата проведения</w:t>
      </w:r>
      <w:r w:rsidR="0095490C" w:rsidRPr="00E17D1E">
        <w:rPr>
          <w:sz w:val="28"/>
          <w:szCs w:val="28"/>
        </w:rPr>
        <w:t>:</w:t>
      </w:r>
      <w:r w:rsidRPr="00E17D1E">
        <w:rPr>
          <w:b w:val="0"/>
          <w:sz w:val="28"/>
          <w:szCs w:val="28"/>
        </w:rPr>
        <w:t xml:space="preserve"> </w:t>
      </w:r>
      <w:r w:rsidRPr="00E17D1E">
        <w:rPr>
          <w:sz w:val="28"/>
          <w:szCs w:val="28"/>
        </w:rPr>
        <w:t>23.09.2021</w:t>
      </w:r>
    </w:p>
    <w:p w:rsidR="0019648C" w:rsidRPr="00E17D1E" w:rsidRDefault="0019648C" w:rsidP="009444A8">
      <w:pPr>
        <w:spacing w:before="240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D1E">
        <w:rPr>
          <w:rFonts w:ascii="Times New Roman" w:hAnsi="Times New Roman" w:cs="Times New Roman"/>
          <w:b/>
          <w:sz w:val="28"/>
          <w:szCs w:val="28"/>
        </w:rPr>
        <w:t>Тема:</w:t>
      </w:r>
      <w:r w:rsidRPr="00E17D1E">
        <w:rPr>
          <w:rFonts w:ascii="Times New Roman" w:hAnsi="Times New Roman" w:cs="Times New Roman"/>
          <w:sz w:val="28"/>
          <w:szCs w:val="28"/>
        </w:rPr>
        <w:t xml:space="preserve"> «Гордость за Беларусь. Образование во имя будущего страны» (о достижениях на всех уровнях основного обра</w:t>
      </w:r>
      <w:bookmarkStart w:id="0" w:name="_GoBack"/>
      <w:bookmarkEnd w:id="0"/>
      <w:r w:rsidRPr="00E17D1E">
        <w:rPr>
          <w:rFonts w:ascii="Times New Roman" w:hAnsi="Times New Roman" w:cs="Times New Roman"/>
          <w:sz w:val="28"/>
          <w:szCs w:val="28"/>
        </w:rPr>
        <w:t>зования)»</w:t>
      </w:r>
    </w:p>
    <w:p w:rsidR="0095490C" w:rsidRPr="00E17D1E" w:rsidRDefault="0019648C" w:rsidP="0095490C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E17D1E">
        <w:rPr>
          <w:b w:val="0"/>
          <w:sz w:val="28"/>
          <w:szCs w:val="28"/>
        </w:rPr>
        <w:t xml:space="preserve">В целях визуализации данной информации инициативная группа учащихся может заранее подготовить мультимедийную презентацию, используя информационные материалы (приложение). Можно воспользоваться мультимедийной презентацией, </w:t>
      </w:r>
      <w:r w:rsidR="0095490C" w:rsidRPr="00E17D1E">
        <w:rPr>
          <w:b w:val="0"/>
          <w:sz w:val="28"/>
          <w:szCs w:val="28"/>
        </w:rPr>
        <w:t xml:space="preserve">Республиканским институтом профессионального образования. </w:t>
      </w:r>
    </w:p>
    <w:p w:rsidR="0019648C" w:rsidRPr="00E17D1E" w:rsidRDefault="0019648C" w:rsidP="00D95D52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E17D1E">
        <w:rPr>
          <w:b w:val="0"/>
          <w:sz w:val="28"/>
          <w:szCs w:val="28"/>
        </w:rPr>
        <w:t>Указанные материалы размещены на национальном</w:t>
      </w:r>
      <w:r w:rsidR="00224102" w:rsidRPr="00E17D1E">
        <w:rPr>
          <w:b w:val="0"/>
          <w:sz w:val="28"/>
          <w:szCs w:val="28"/>
        </w:rPr>
        <w:t xml:space="preserve"> образовательном портале http://www.ripo.unibel.by/</w:t>
      </w:r>
      <w:r w:rsidRPr="00E17D1E">
        <w:rPr>
          <w:b w:val="0"/>
          <w:sz w:val="28"/>
          <w:szCs w:val="28"/>
        </w:rPr>
        <w:t xml:space="preserve">/ Главная / </w:t>
      </w:r>
      <w:r w:rsidR="00224102" w:rsidRPr="00E17D1E">
        <w:rPr>
          <w:b w:val="0"/>
          <w:sz w:val="28"/>
          <w:szCs w:val="28"/>
        </w:rPr>
        <w:t>Информационно-образовательный проект «</w:t>
      </w:r>
      <w:r w:rsidRPr="00E17D1E">
        <w:rPr>
          <w:b w:val="0"/>
          <w:sz w:val="28"/>
          <w:szCs w:val="28"/>
        </w:rPr>
        <w:t>Школа Активного Гражданина</w:t>
      </w:r>
      <w:r w:rsidR="00224102" w:rsidRPr="00E17D1E">
        <w:rPr>
          <w:b w:val="0"/>
          <w:sz w:val="28"/>
          <w:szCs w:val="28"/>
        </w:rPr>
        <w:t>»</w:t>
      </w:r>
      <w:r w:rsidRPr="00E17D1E">
        <w:rPr>
          <w:b w:val="0"/>
          <w:sz w:val="28"/>
          <w:szCs w:val="28"/>
        </w:rPr>
        <w:t xml:space="preserve"> / </w:t>
      </w:r>
      <w:r w:rsidR="00224102" w:rsidRPr="00E17D1E">
        <w:rPr>
          <w:b w:val="0"/>
          <w:sz w:val="28"/>
          <w:szCs w:val="28"/>
        </w:rPr>
        <w:t>Информационно-образовательный проект «Школа Активного Гражданина» / ШАГ 23.09.</w:t>
      </w:r>
      <w:r w:rsidRPr="00E17D1E">
        <w:rPr>
          <w:b w:val="0"/>
          <w:sz w:val="28"/>
          <w:szCs w:val="28"/>
        </w:rPr>
        <w:t xml:space="preserve">2021 </w:t>
      </w:r>
      <w:r w:rsidR="00224102" w:rsidRPr="00E17D1E">
        <w:rPr>
          <w:b w:val="0"/>
          <w:sz w:val="28"/>
          <w:szCs w:val="28"/>
        </w:rPr>
        <w:t>«Гордость за Беларусь. Образование во имя будущего страны» (о достижениях на всех уровнях основного образования)»</w:t>
      </w:r>
    </w:p>
    <w:p w:rsidR="0019648C" w:rsidRPr="00E17D1E" w:rsidRDefault="0019648C" w:rsidP="00D95D52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E17D1E">
        <w:rPr>
          <w:b w:val="0"/>
          <w:sz w:val="28"/>
          <w:szCs w:val="28"/>
        </w:rPr>
        <w:t>В качестве информационной основы мероприятий «</w:t>
      </w:r>
      <w:proofErr w:type="spellStart"/>
      <w:r w:rsidRPr="00E17D1E">
        <w:rPr>
          <w:b w:val="0"/>
          <w:sz w:val="28"/>
          <w:szCs w:val="28"/>
        </w:rPr>
        <w:t>ШАГа</w:t>
      </w:r>
      <w:proofErr w:type="spellEnd"/>
      <w:r w:rsidRPr="00E17D1E">
        <w:rPr>
          <w:b w:val="0"/>
          <w:sz w:val="28"/>
          <w:szCs w:val="28"/>
        </w:rPr>
        <w:t xml:space="preserve">» рекомендуем использовать: </w:t>
      </w:r>
    </w:p>
    <w:p w:rsidR="0019648C" w:rsidRPr="00E17D1E" w:rsidRDefault="0019648C" w:rsidP="00D95D52">
      <w:pPr>
        <w:pStyle w:val="1"/>
        <w:spacing w:before="0" w:beforeAutospacing="0" w:after="0" w:afterAutospacing="0"/>
        <w:ind w:firstLine="709"/>
        <w:jc w:val="both"/>
        <w:rPr>
          <w:rStyle w:val="a3"/>
          <w:b w:val="0"/>
          <w:i/>
          <w:sz w:val="28"/>
          <w:szCs w:val="28"/>
        </w:rPr>
      </w:pPr>
      <w:proofErr w:type="gramStart"/>
      <w:r w:rsidRPr="00E17D1E">
        <w:rPr>
          <w:b w:val="0"/>
          <w:sz w:val="28"/>
          <w:szCs w:val="28"/>
        </w:rPr>
        <w:t>учебн</w:t>
      </w:r>
      <w:r w:rsidR="00AD11CB" w:rsidRPr="00E17D1E">
        <w:rPr>
          <w:b w:val="0"/>
          <w:sz w:val="28"/>
          <w:szCs w:val="28"/>
        </w:rPr>
        <w:t>ые</w:t>
      </w:r>
      <w:r w:rsidRPr="00E17D1E">
        <w:rPr>
          <w:b w:val="0"/>
          <w:sz w:val="28"/>
          <w:szCs w:val="28"/>
        </w:rPr>
        <w:t xml:space="preserve"> издани</w:t>
      </w:r>
      <w:r w:rsidR="00AD11CB" w:rsidRPr="00E17D1E">
        <w:rPr>
          <w:b w:val="0"/>
          <w:sz w:val="28"/>
          <w:szCs w:val="28"/>
        </w:rPr>
        <w:t>я: пособие</w:t>
      </w:r>
      <w:r w:rsidRPr="00E17D1E">
        <w:rPr>
          <w:b w:val="0"/>
          <w:sz w:val="28"/>
          <w:szCs w:val="28"/>
        </w:rPr>
        <w:t xml:space="preserve"> «Гордость за Беларусь» (Глава 5.</w:t>
      </w:r>
      <w:proofErr w:type="gramEnd"/>
      <w:r w:rsidRPr="00E17D1E">
        <w:rPr>
          <w:b w:val="0"/>
          <w:sz w:val="28"/>
          <w:szCs w:val="28"/>
        </w:rPr>
        <w:t xml:space="preserve"> Образование)</w:t>
      </w:r>
      <w:r w:rsidR="00B62B48" w:rsidRPr="00E17D1E">
        <w:rPr>
          <w:b w:val="0"/>
          <w:sz w:val="28"/>
          <w:szCs w:val="28"/>
        </w:rPr>
        <w:t>, учебно</w:t>
      </w:r>
      <w:r w:rsidR="00AD11CB" w:rsidRPr="00E17D1E">
        <w:rPr>
          <w:b w:val="0"/>
          <w:sz w:val="28"/>
          <w:szCs w:val="28"/>
        </w:rPr>
        <w:t xml:space="preserve">е </w:t>
      </w:r>
      <w:r w:rsidR="00B62B48" w:rsidRPr="00E17D1E">
        <w:rPr>
          <w:b w:val="0"/>
          <w:sz w:val="28"/>
          <w:szCs w:val="28"/>
        </w:rPr>
        <w:t>наглядно</w:t>
      </w:r>
      <w:r w:rsidR="00C97129" w:rsidRPr="00E17D1E">
        <w:rPr>
          <w:b w:val="0"/>
          <w:sz w:val="28"/>
          <w:szCs w:val="28"/>
        </w:rPr>
        <w:t>е</w:t>
      </w:r>
      <w:r w:rsidR="00971FF0" w:rsidRPr="00E17D1E">
        <w:rPr>
          <w:b w:val="0"/>
          <w:sz w:val="28"/>
          <w:szCs w:val="28"/>
        </w:rPr>
        <w:t xml:space="preserve"> пособие «Гордость за Беларусь»</w:t>
      </w:r>
      <w:r w:rsidR="00054B1A" w:rsidRPr="00E17D1E">
        <w:rPr>
          <w:b w:val="0"/>
          <w:sz w:val="28"/>
          <w:szCs w:val="28"/>
        </w:rPr>
        <w:t xml:space="preserve"> (</w:t>
      </w:r>
      <w:r w:rsidR="00DE7716" w:rsidRPr="00E17D1E">
        <w:rPr>
          <w:b w:val="0"/>
          <w:sz w:val="28"/>
          <w:szCs w:val="28"/>
        </w:rPr>
        <w:t>П</w:t>
      </w:r>
      <w:r w:rsidR="00054B1A" w:rsidRPr="00E17D1E">
        <w:rPr>
          <w:b w:val="0"/>
          <w:sz w:val="28"/>
          <w:szCs w:val="28"/>
        </w:rPr>
        <w:t>лакат 2)</w:t>
      </w:r>
      <w:r w:rsidRPr="00E17D1E">
        <w:rPr>
          <w:b w:val="0"/>
          <w:sz w:val="28"/>
          <w:szCs w:val="28"/>
        </w:rPr>
        <w:t>. Электронные версии данн</w:t>
      </w:r>
      <w:r w:rsidR="00971FF0" w:rsidRPr="00E17D1E">
        <w:rPr>
          <w:b w:val="0"/>
          <w:sz w:val="28"/>
          <w:szCs w:val="28"/>
        </w:rPr>
        <w:t>ых</w:t>
      </w:r>
      <w:r w:rsidRPr="00E17D1E">
        <w:rPr>
          <w:b w:val="0"/>
          <w:sz w:val="28"/>
          <w:szCs w:val="28"/>
        </w:rPr>
        <w:t xml:space="preserve"> учебн</w:t>
      </w:r>
      <w:r w:rsidR="00971FF0" w:rsidRPr="00E17D1E">
        <w:rPr>
          <w:b w:val="0"/>
          <w:sz w:val="28"/>
          <w:szCs w:val="28"/>
        </w:rPr>
        <w:t>ых</w:t>
      </w:r>
      <w:r w:rsidRPr="00E17D1E">
        <w:rPr>
          <w:b w:val="0"/>
          <w:sz w:val="28"/>
          <w:szCs w:val="28"/>
        </w:rPr>
        <w:t xml:space="preserve"> издани</w:t>
      </w:r>
      <w:r w:rsidR="00C54332" w:rsidRPr="00E17D1E">
        <w:rPr>
          <w:b w:val="0"/>
          <w:sz w:val="28"/>
          <w:szCs w:val="28"/>
        </w:rPr>
        <w:t>й</w:t>
      </w:r>
      <w:r w:rsidRPr="00E17D1E">
        <w:rPr>
          <w:b w:val="0"/>
          <w:sz w:val="28"/>
          <w:szCs w:val="28"/>
        </w:rPr>
        <w:t xml:space="preserve"> размещен</w:t>
      </w:r>
      <w:r w:rsidR="00971FF0" w:rsidRPr="00E17D1E">
        <w:rPr>
          <w:b w:val="0"/>
          <w:sz w:val="28"/>
          <w:szCs w:val="28"/>
        </w:rPr>
        <w:t>ы</w:t>
      </w:r>
      <w:r w:rsidRPr="00E17D1E">
        <w:rPr>
          <w:b w:val="0"/>
          <w:sz w:val="28"/>
          <w:szCs w:val="28"/>
        </w:rPr>
        <w:t xml:space="preserve"> на национальном образовательном портале </w:t>
      </w:r>
      <w:r w:rsidRPr="00E17D1E">
        <w:rPr>
          <w:rStyle w:val="a3"/>
          <w:b w:val="0"/>
          <w:i/>
          <w:sz w:val="28"/>
          <w:szCs w:val="28"/>
        </w:rPr>
        <w:t>(</w:t>
      </w:r>
      <w:hyperlink r:id="rId9" w:history="1">
        <w:r w:rsidRPr="00E17D1E">
          <w:rPr>
            <w:rStyle w:val="a3"/>
            <w:b w:val="0"/>
            <w:i/>
            <w:sz w:val="28"/>
            <w:szCs w:val="28"/>
          </w:rPr>
          <w:t>http://www.adu.by</w:t>
        </w:r>
      </w:hyperlink>
      <w:r w:rsidRPr="00E17D1E">
        <w:rPr>
          <w:rStyle w:val="a3"/>
          <w:b w:val="0"/>
          <w:i/>
          <w:sz w:val="28"/>
          <w:szCs w:val="28"/>
        </w:rPr>
        <w:t xml:space="preserve"> / Образовательный процесс. 2021/2022 учебный год / Организация воспитания);</w:t>
      </w:r>
    </w:p>
    <w:p w:rsidR="0019648C" w:rsidRPr="00E17D1E" w:rsidRDefault="0019648C" w:rsidP="00D95D52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b w:val="0"/>
          <w:i/>
          <w:sz w:val="28"/>
          <w:szCs w:val="28"/>
        </w:rPr>
      </w:pPr>
      <w:r w:rsidRPr="00E17D1E">
        <w:rPr>
          <w:b w:val="0"/>
          <w:sz w:val="28"/>
          <w:szCs w:val="28"/>
        </w:rPr>
        <w:t>проект телеканала ОНТ: документальный фильм из цикла «Достояние Республики» – «Образование в Беларуси» (</w:t>
      </w:r>
      <w:hyperlink r:id="rId10" w:history="1">
        <w:r w:rsidR="00D613B9" w:rsidRPr="00E17D1E">
          <w:rPr>
            <w:rStyle w:val="a3"/>
            <w:b w:val="0"/>
            <w:sz w:val="28"/>
            <w:szCs w:val="28"/>
          </w:rPr>
          <w:t>https://news.21.by/other-news/2020/06/08/2056071.html</w:t>
        </w:r>
      </w:hyperlink>
      <w:r w:rsidRPr="00E17D1E">
        <w:rPr>
          <w:b w:val="0"/>
          <w:sz w:val="28"/>
          <w:szCs w:val="28"/>
        </w:rPr>
        <w:t>).</w:t>
      </w:r>
    </w:p>
    <w:p w:rsidR="0042167D" w:rsidRPr="00E17D1E" w:rsidRDefault="0042167D" w:rsidP="009444A8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E17D1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ШАГ 1 «МЫ УЗНАЁМ» </w:t>
      </w:r>
    </w:p>
    <w:p w:rsidR="0042167D" w:rsidRPr="00E17D1E" w:rsidRDefault="0042167D" w:rsidP="00D9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E17D1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Ведущий знакомит учащихся с содержанием информационн</w:t>
      </w:r>
      <w:r w:rsidR="0095490C" w:rsidRPr="00E17D1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ого блока</w:t>
      </w:r>
      <w:r w:rsidRPr="00E17D1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: </w:t>
      </w:r>
    </w:p>
    <w:p w:rsidR="0042167D" w:rsidRPr="00E17D1E" w:rsidRDefault="0042167D" w:rsidP="00D95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D1E">
        <w:rPr>
          <w:rFonts w:ascii="Times New Roman" w:hAnsi="Times New Roman" w:cs="Times New Roman"/>
          <w:sz w:val="28"/>
          <w:szCs w:val="28"/>
        </w:rPr>
        <w:t>«</w:t>
      </w:r>
      <w:r w:rsidR="007A4CB9" w:rsidRPr="00E17D1E">
        <w:rPr>
          <w:rFonts w:ascii="Times New Roman" w:hAnsi="Times New Roman" w:cs="Times New Roman"/>
          <w:sz w:val="28"/>
          <w:szCs w:val="28"/>
        </w:rPr>
        <w:t>Образование в Беларуси</w:t>
      </w:r>
      <w:r w:rsidR="00C54332" w:rsidRPr="00E17D1E">
        <w:rPr>
          <w:rFonts w:ascii="Times New Roman" w:hAnsi="Times New Roman" w:cs="Times New Roman"/>
          <w:sz w:val="28"/>
          <w:szCs w:val="28"/>
        </w:rPr>
        <w:t>:</w:t>
      </w:r>
      <w:r w:rsidR="004357E3" w:rsidRPr="00E17D1E">
        <w:rPr>
          <w:rFonts w:ascii="Times New Roman" w:hAnsi="Times New Roman" w:cs="Times New Roman"/>
          <w:sz w:val="28"/>
          <w:szCs w:val="28"/>
        </w:rPr>
        <w:t xml:space="preserve"> во имя будущего страны</w:t>
      </w:r>
      <w:r w:rsidRPr="00E17D1E">
        <w:rPr>
          <w:rFonts w:ascii="Times New Roman" w:hAnsi="Times New Roman" w:cs="Times New Roman"/>
          <w:sz w:val="28"/>
          <w:szCs w:val="28"/>
        </w:rPr>
        <w:t>»</w:t>
      </w:r>
    </w:p>
    <w:p w:rsidR="0042167D" w:rsidRPr="00E17D1E" w:rsidRDefault="0042167D" w:rsidP="009444A8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E17D1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ШАГ 2 «МЫ РАЗМЫШЛЯЕМ»</w:t>
      </w:r>
      <w:r w:rsidRPr="00E17D1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</w:p>
    <w:p w:rsidR="0042167D" w:rsidRPr="00E17D1E" w:rsidRDefault="0042167D" w:rsidP="00D9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E17D1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Ведущий организует обсуждение информации, полученной в </w:t>
      </w:r>
      <w:proofErr w:type="spellStart"/>
      <w:r w:rsidRPr="00E17D1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ШАГе</w:t>
      </w:r>
      <w:proofErr w:type="spellEnd"/>
      <w:r w:rsidRPr="00E17D1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1</w:t>
      </w:r>
    </w:p>
    <w:p w:rsidR="00A765B9" w:rsidRPr="00E17D1E" w:rsidRDefault="00A765B9" w:rsidP="009444A8">
      <w:pPr>
        <w:spacing w:before="240" w:after="0" w:line="240" w:lineRule="auto"/>
        <w:ind w:firstLine="709"/>
        <w:jc w:val="both"/>
        <w:rPr>
          <w:sz w:val="28"/>
          <w:szCs w:val="28"/>
        </w:rPr>
      </w:pPr>
      <w:r w:rsidRPr="00E17D1E">
        <w:rPr>
          <w:rFonts w:ascii="Times New Roman" w:hAnsi="Times New Roman" w:cs="Times New Roman"/>
          <w:b/>
          <w:sz w:val="28"/>
          <w:szCs w:val="28"/>
        </w:rPr>
        <w:t>Блок</w:t>
      </w:r>
      <w:r w:rsidRPr="00E17D1E">
        <w:rPr>
          <w:rFonts w:ascii="Times New Roman" w:hAnsi="Times New Roman" w:cs="Times New Roman"/>
          <w:sz w:val="28"/>
          <w:szCs w:val="28"/>
        </w:rPr>
        <w:t xml:space="preserve"> «</w:t>
      </w:r>
      <w:r w:rsidR="004357E3" w:rsidRPr="00E17D1E">
        <w:rPr>
          <w:rFonts w:ascii="Times New Roman" w:hAnsi="Times New Roman" w:cs="Times New Roman"/>
          <w:sz w:val="28"/>
          <w:szCs w:val="28"/>
        </w:rPr>
        <w:t>Образование в Беларуси</w:t>
      </w:r>
      <w:r w:rsidR="00C54332" w:rsidRPr="00E17D1E">
        <w:rPr>
          <w:rFonts w:ascii="Times New Roman" w:hAnsi="Times New Roman" w:cs="Times New Roman"/>
          <w:sz w:val="28"/>
          <w:szCs w:val="28"/>
        </w:rPr>
        <w:t>:</w:t>
      </w:r>
      <w:r w:rsidR="004357E3" w:rsidRPr="00E17D1E">
        <w:rPr>
          <w:rFonts w:ascii="Times New Roman" w:hAnsi="Times New Roman" w:cs="Times New Roman"/>
          <w:sz w:val="28"/>
          <w:szCs w:val="28"/>
        </w:rPr>
        <w:t xml:space="preserve"> во имя будущего страны»</w:t>
      </w:r>
    </w:p>
    <w:p w:rsidR="00EB3BDD" w:rsidRPr="00E17D1E" w:rsidRDefault="00EB3BDD" w:rsidP="00EB3BDD">
      <w:pPr>
        <w:pStyle w:val="a5"/>
        <w:shd w:val="clear" w:color="auto" w:fill="FFFFFF"/>
        <w:spacing w:before="12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17D1E">
        <w:rPr>
          <w:sz w:val="28"/>
          <w:szCs w:val="28"/>
        </w:rPr>
        <w:t>Наша страна</w:t>
      </w:r>
      <w:r w:rsidR="006A61B5" w:rsidRPr="00E17D1E">
        <w:rPr>
          <w:sz w:val="28"/>
          <w:szCs w:val="28"/>
        </w:rPr>
        <w:t xml:space="preserve"> проводит большую работу по сохранению и развитию </w:t>
      </w:r>
      <w:r w:rsidRPr="00E17D1E">
        <w:rPr>
          <w:sz w:val="28"/>
          <w:szCs w:val="28"/>
        </w:rPr>
        <w:t>интеллекту</w:t>
      </w:r>
      <w:r w:rsidR="006A61B5" w:rsidRPr="00E17D1E">
        <w:rPr>
          <w:sz w:val="28"/>
          <w:szCs w:val="28"/>
        </w:rPr>
        <w:t>ального и научного потенциала каждого человека, по развитию</w:t>
      </w:r>
      <w:r w:rsidRPr="00E17D1E">
        <w:rPr>
          <w:color w:val="000000" w:themeColor="text1"/>
          <w:sz w:val="28"/>
          <w:szCs w:val="28"/>
        </w:rPr>
        <w:t xml:space="preserve"> гармоничной и разносторонне развитой личности. Государственная политика в сфере образования базируется на укреплении ведущих принципов развития национального образования, среди которых: государственно-общественный </w:t>
      </w:r>
      <w:r w:rsidRPr="00E17D1E">
        <w:rPr>
          <w:color w:val="000000" w:themeColor="text1"/>
          <w:sz w:val="28"/>
          <w:szCs w:val="28"/>
        </w:rPr>
        <w:lastRenderedPageBreak/>
        <w:t>характер управления; обеспечение принципа справедливости, равного доступа к образованию; повышение качества образования для каждого.</w:t>
      </w:r>
    </w:p>
    <w:p w:rsidR="00EB3BDD" w:rsidRPr="00E17D1E" w:rsidRDefault="00EB3BDD" w:rsidP="00EB3BDD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 w:rsidRPr="00E17D1E">
        <w:rPr>
          <w:color w:val="222222"/>
          <w:sz w:val="28"/>
          <w:szCs w:val="28"/>
          <w:shd w:val="clear" w:color="auto" w:fill="FFFFFF"/>
        </w:rPr>
        <w:t>В нашей стране давние традиции в области образования, есть поводы для гордости. В течение четырех последних лет Республика Беларусь входит в группу 30 наиболее развитых стран по показателям в сфере образования.</w:t>
      </w:r>
    </w:p>
    <w:p w:rsidR="00EB3BDD" w:rsidRPr="00E17D1E" w:rsidRDefault="00EB3BDD" w:rsidP="00EB3BDD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 w:rsidRPr="00E17D1E">
        <w:rPr>
          <w:color w:val="222222"/>
          <w:sz w:val="28"/>
          <w:szCs w:val="28"/>
          <w:shd w:val="clear" w:color="auto" w:fill="FFFFFF"/>
        </w:rPr>
        <w:t>Всего в стране насчитывается свыше 8 тыс. учреждений основного, дополнительного и специального образования, в которых обучение и воспитание более 2 млн</w:t>
      </w:r>
      <w:r w:rsidR="002F4870" w:rsidRPr="00E17D1E">
        <w:rPr>
          <w:color w:val="222222"/>
          <w:sz w:val="28"/>
          <w:szCs w:val="28"/>
          <w:shd w:val="clear" w:color="auto" w:fill="FFFFFF"/>
        </w:rPr>
        <w:t>.</w:t>
      </w:r>
      <w:r w:rsidRPr="00E17D1E">
        <w:rPr>
          <w:color w:val="222222"/>
          <w:sz w:val="28"/>
          <w:szCs w:val="28"/>
          <w:shd w:val="clear" w:color="auto" w:fill="FFFFFF"/>
        </w:rPr>
        <w:t xml:space="preserve"> детей, учащихся, студентов и слушателей обеспечивают свыше 400 тыс. работников (каждый 10-й занятый в экономике).</w:t>
      </w:r>
      <w:r w:rsidR="006A61B5" w:rsidRPr="00E17D1E">
        <w:rPr>
          <w:color w:val="222222"/>
          <w:sz w:val="28"/>
          <w:szCs w:val="28"/>
          <w:shd w:val="clear" w:color="auto" w:fill="FFFFFF"/>
        </w:rPr>
        <w:t xml:space="preserve"> </w:t>
      </w:r>
      <w:r w:rsidRPr="00E17D1E">
        <w:rPr>
          <w:color w:val="222222"/>
          <w:sz w:val="28"/>
          <w:szCs w:val="28"/>
          <w:shd w:val="clear" w:color="auto" w:fill="FFFFFF"/>
        </w:rPr>
        <w:t>Основное образование включает дошкольное, общее среднее, профессионально-техническое, среднее специальное, высшее и послевузовское. Дополнительное подразделяется на дополнительное образование детей и молодежи, дополнительное образование взрослых.</w:t>
      </w:r>
    </w:p>
    <w:p w:rsidR="00EB3BDD" w:rsidRPr="00E17D1E" w:rsidRDefault="00EB3BDD" w:rsidP="00EB3BDD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 w:rsidRPr="00E17D1E">
        <w:rPr>
          <w:color w:val="222222"/>
          <w:sz w:val="28"/>
          <w:szCs w:val="28"/>
          <w:shd w:val="clear" w:color="auto" w:fill="FFFFFF"/>
        </w:rPr>
        <w:t xml:space="preserve">Таким образом, в стране на практике обеспечивается реализация принципа «образование через всю жизнь». </w:t>
      </w:r>
    </w:p>
    <w:p w:rsidR="00EB3BDD" w:rsidRPr="00E17D1E" w:rsidRDefault="00EB3BDD" w:rsidP="00EB3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D1E">
        <w:rPr>
          <w:rFonts w:ascii="Times New Roman" w:hAnsi="Times New Roman" w:cs="Times New Roman"/>
          <w:sz w:val="28"/>
          <w:szCs w:val="28"/>
        </w:rPr>
        <w:t>В стране функционирует 3763 учреждения дошкольного образования (ясли, ясли-сады, детские сады, санаторные ясли-сады и детские сады, специальные дошкольные учреждения, дошкольные центры развития ребенка, учебно-педагогических комплексов) для 425 тыс. воспитанников.</w:t>
      </w:r>
      <w:r w:rsidRPr="00E17D1E">
        <w:rPr>
          <w:rFonts w:ascii="Roboto" w:hAnsi="Roboto"/>
          <w:color w:val="000000"/>
        </w:rPr>
        <w:t xml:space="preserve"> </w:t>
      </w:r>
      <w:r w:rsidRPr="00E17D1E">
        <w:rPr>
          <w:rFonts w:ascii="Times New Roman" w:hAnsi="Times New Roman" w:cs="Times New Roman"/>
          <w:sz w:val="28"/>
          <w:szCs w:val="28"/>
        </w:rPr>
        <w:t>Охват детей от 1 года до 6 лет учреждениями дошкольного образования составляет 85,3 %. Обеспечен стопроцентный охват детей пятилетнего возраста подготовкой к школе.</w:t>
      </w:r>
    </w:p>
    <w:p w:rsidR="002F7D40" w:rsidRPr="00E17D1E" w:rsidRDefault="00EB3BDD" w:rsidP="002F4870">
      <w:pPr>
        <w:spacing w:after="0" w:line="240" w:lineRule="auto"/>
        <w:ind w:firstLine="709"/>
        <w:jc w:val="both"/>
        <w:rPr>
          <w:rStyle w:val="fontstyle21"/>
          <w:rFonts w:ascii="Times New Roman" w:hAnsi="Times New Roman" w:cs="Times New Roman"/>
          <w:color w:val="auto"/>
          <w:sz w:val="28"/>
          <w:szCs w:val="28"/>
        </w:rPr>
      </w:pPr>
      <w:r w:rsidRPr="00E17D1E">
        <w:rPr>
          <w:rFonts w:ascii="Times New Roman" w:hAnsi="Times New Roman" w:cs="Times New Roman"/>
          <w:sz w:val="28"/>
          <w:szCs w:val="28"/>
        </w:rPr>
        <w:t>В Республике Беларусь успешно осуществляется обучение и воспитание детей с особенными образовательными потребностями. Белорусское государство не самоустранилось от решения этой проблемы. Сейчас в Беларуси функционирует уникальная сеть учреждений, в которых такие дети могут получить специальное образование и коррекционно-педагогическую помощь.</w:t>
      </w:r>
    </w:p>
    <w:p w:rsidR="00EB3BDD" w:rsidRPr="00E17D1E" w:rsidRDefault="00EB3BDD" w:rsidP="00505B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D1E">
        <w:rPr>
          <w:rFonts w:ascii="Times New Roman" w:hAnsi="Times New Roman" w:cs="Times New Roman"/>
          <w:sz w:val="28"/>
          <w:szCs w:val="28"/>
        </w:rPr>
        <w:t>В современном мире не вызывает сомнений значение общего ср</w:t>
      </w:r>
      <w:r w:rsidR="006A61B5" w:rsidRPr="00E17D1E">
        <w:rPr>
          <w:rFonts w:ascii="Times New Roman" w:hAnsi="Times New Roman" w:cs="Times New Roman"/>
          <w:sz w:val="28"/>
          <w:szCs w:val="28"/>
        </w:rPr>
        <w:t>еднего образования, от которого зависит образованность нации</w:t>
      </w:r>
      <w:r w:rsidR="00BF7E21" w:rsidRPr="00E17D1E">
        <w:rPr>
          <w:rFonts w:ascii="Times New Roman" w:hAnsi="Times New Roman" w:cs="Times New Roman"/>
          <w:sz w:val="28"/>
          <w:szCs w:val="28"/>
        </w:rPr>
        <w:t>, а в среднесрочной</w:t>
      </w:r>
      <w:r w:rsidR="006A61B5" w:rsidRPr="00E17D1E">
        <w:rPr>
          <w:rFonts w:ascii="Times New Roman" w:hAnsi="Times New Roman" w:cs="Times New Roman"/>
          <w:sz w:val="28"/>
          <w:szCs w:val="28"/>
        </w:rPr>
        <w:t xml:space="preserve"> перспективе</w:t>
      </w:r>
      <w:r w:rsidR="00BF7E21" w:rsidRPr="00E17D1E">
        <w:rPr>
          <w:rFonts w:ascii="Times New Roman" w:hAnsi="Times New Roman" w:cs="Times New Roman"/>
          <w:sz w:val="28"/>
          <w:szCs w:val="28"/>
        </w:rPr>
        <w:t xml:space="preserve"> </w:t>
      </w:r>
      <w:r w:rsidR="006A61B5" w:rsidRPr="00E17D1E">
        <w:rPr>
          <w:rFonts w:ascii="Times New Roman" w:hAnsi="Times New Roman" w:cs="Times New Roman"/>
          <w:sz w:val="28"/>
          <w:szCs w:val="28"/>
        </w:rPr>
        <w:t>- уровень развития всех сфер экон</w:t>
      </w:r>
      <w:r w:rsidR="00BF7E21" w:rsidRPr="00E17D1E">
        <w:rPr>
          <w:rFonts w:ascii="Times New Roman" w:hAnsi="Times New Roman" w:cs="Times New Roman"/>
          <w:sz w:val="28"/>
          <w:szCs w:val="28"/>
        </w:rPr>
        <w:t>о</w:t>
      </w:r>
      <w:r w:rsidR="006A61B5" w:rsidRPr="00E17D1E">
        <w:rPr>
          <w:rFonts w:ascii="Times New Roman" w:hAnsi="Times New Roman" w:cs="Times New Roman"/>
          <w:sz w:val="28"/>
          <w:szCs w:val="28"/>
        </w:rPr>
        <w:t>мики</w:t>
      </w:r>
      <w:r w:rsidRPr="00E17D1E">
        <w:rPr>
          <w:rFonts w:ascii="Times New Roman" w:hAnsi="Times New Roman" w:cs="Times New Roman"/>
          <w:sz w:val="28"/>
          <w:szCs w:val="28"/>
        </w:rPr>
        <w:t>. Из года в год учащиеся становятся победителями международных предметных олимпиад</w:t>
      </w:r>
      <w:r w:rsidR="006F1AAB" w:rsidRPr="00E17D1E">
        <w:rPr>
          <w:rFonts w:ascii="Times New Roman" w:hAnsi="Times New Roman" w:cs="Times New Roman"/>
          <w:sz w:val="28"/>
          <w:szCs w:val="28"/>
        </w:rPr>
        <w:t xml:space="preserve">. </w:t>
      </w:r>
      <w:r w:rsidRPr="00E17D1E">
        <w:rPr>
          <w:rFonts w:ascii="Times New Roman" w:hAnsi="Times New Roman" w:cs="Times New Roman"/>
          <w:sz w:val="28"/>
          <w:szCs w:val="28"/>
        </w:rPr>
        <w:t>По результатам международного исследования качества среднего образования PISA, которое в Беларуси впервые проводилось в 2018 году, учащиеся из гимназий и лицеев оказались на уровне мировых лидеров.</w:t>
      </w:r>
    </w:p>
    <w:p w:rsidR="00EB3BDD" w:rsidRPr="00E17D1E" w:rsidRDefault="00EB3BDD" w:rsidP="00EB3B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17D1E">
        <w:rPr>
          <w:rFonts w:ascii="Times New Roman" w:hAnsi="Times New Roman" w:cs="Times New Roman"/>
          <w:sz w:val="28"/>
          <w:szCs w:val="28"/>
        </w:rPr>
        <w:t xml:space="preserve">Наша республика реализует систему мер по поддержке талантливой и одаренной молодежи и созданию условий для ее плодотворной деятельности в целях выявления, становления, развития, реализации и сохранения интеллектуального и творческого потенциала молодежи, обеспечения преемственности научных и культурных традиций Республики Беларусь. </w:t>
      </w:r>
      <w:r w:rsidRPr="00E17D1E">
        <w:rPr>
          <w:rFonts w:ascii="Times New Roman" w:hAnsi="Times New Roman" w:cs="Times New Roman"/>
          <w:bCs/>
          <w:sz w:val="28"/>
          <w:szCs w:val="28"/>
        </w:rPr>
        <w:t>25 лет назад был учрежден специальный фонд Президента по социальной поддержке одаренных учащихся и студентов, который стал основной площадкой для профессионального</w:t>
      </w:r>
      <w:proofErr w:type="gramEnd"/>
      <w:r w:rsidRPr="00E17D1E">
        <w:rPr>
          <w:rFonts w:ascii="Times New Roman" w:hAnsi="Times New Roman" w:cs="Times New Roman"/>
          <w:bCs/>
          <w:sz w:val="28"/>
          <w:szCs w:val="28"/>
        </w:rPr>
        <w:t xml:space="preserve"> становления перспективных ребят. Фонды выплачивают стипендии, премии, оказывают единовременную </w:t>
      </w:r>
      <w:r w:rsidRPr="00E17D1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материальную помощь одаренным юношам и девушкам. </w:t>
      </w:r>
      <w:r w:rsidR="000A496B" w:rsidRPr="00E17D1E">
        <w:rPr>
          <w:rFonts w:ascii="Times New Roman" w:hAnsi="Times New Roman" w:cs="Times New Roman"/>
          <w:bCs/>
          <w:sz w:val="28"/>
          <w:szCs w:val="28"/>
        </w:rPr>
        <w:t xml:space="preserve">Их миссия – помогать в организации национальных и международных студенческих научных конференций, конкурсов, семинаров, олимпиад, финансировать участие творческой молодежи в международных конкурсах, выставках, симпозиумах и других акциях в области культуры и искусства. </w:t>
      </w:r>
      <w:r w:rsidRPr="00E17D1E">
        <w:rPr>
          <w:rFonts w:ascii="Times New Roman" w:hAnsi="Times New Roman" w:cs="Times New Roman"/>
          <w:bCs/>
          <w:sz w:val="28"/>
          <w:szCs w:val="28"/>
        </w:rPr>
        <w:t xml:space="preserve">За прошедшие годы премии, стипендии, материальную помощь из фонда Президента Республики Беларусь по социальной поддержке одаренных учащихся и студентов получили более 20 тыс. человек, из фонда по поддержке талантливой молодежи – свыше двух тысяч юных дарований. </w:t>
      </w:r>
    </w:p>
    <w:p w:rsidR="00EB3BDD" w:rsidRPr="00E17D1E" w:rsidRDefault="00EB3BDD" w:rsidP="00EB3B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7D1E">
        <w:rPr>
          <w:rFonts w:ascii="Times New Roman" w:hAnsi="Times New Roman" w:cs="Times New Roman"/>
          <w:bCs/>
          <w:sz w:val="28"/>
          <w:szCs w:val="28"/>
        </w:rPr>
        <w:t xml:space="preserve">Учащиеся учреждений профессионального образования также активно участвуют и побеждают в </w:t>
      </w:r>
      <w:r w:rsidRPr="00E17D1E">
        <w:rPr>
          <w:rFonts w:ascii="Times New Roman" w:eastAsia="Times New Roman" w:hAnsi="Times New Roman" w:cs="Times New Roman"/>
          <w:sz w:val="28"/>
          <w:szCs w:val="28"/>
        </w:rPr>
        <w:t xml:space="preserve">республиканских и международных соревнований и </w:t>
      </w:r>
      <w:r w:rsidRPr="00E17D1E">
        <w:rPr>
          <w:rFonts w:ascii="Times New Roman" w:hAnsi="Times New Roman" w:cs="Times New Roman"/>
          <w:bCs/>
          <w:sz w:val="28"/>
          <w:szCs w:val="28"/>
        </w:rPr>
        <w:t xml:space="preserve">являются стипендиатами Специального фонда Президента Республики Беларусь по социальной поддержке одаренных учащихся и студентов и талантливой молодежи. </w:t>
      </w:r>
    </w:p>
    <w:p w:rsidR="006F1AAB" w:rsidRPr="00E17D1E" w:rsidRDefault="002F7D40" w:rsidP="002F4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D1E">
        <w:rPr>
          <w:rFonts w:ascii="Times New Roman" w:hAnsi="Times New Roman" w:cs="Times New Roman"/>
          <w:sz w:val="28"/>
          <w:szCs w:val="28"/>
        </w:rPr>
        <w:t xml:space="preserve">Сегодня дополнительное образование детей и молодежи – одна из важных составляющих образовательного пространства общества, которое позволяет формировать ценности, мировоззрение, гражданскую идентичность подрастающего поколения, мотивировать их в профессиональном самоопределении. </w:t>
      </w:r>
    </w:p>
    <w:p w:rsidR="000A496B" w:rsidRPr="00E17D1E" w:rsidRDefault="002F7D40" w:rsidP="002F4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D1E">
        <w:rPr>
          <w:rFonts w:ascii="Times New Roman" w:hAnsi="Times New Roman" w:cs="Times New Roman"/>
          <w:sz w:val="28"/>
          <w:szCs w:val="28"/>
        </w:rPr>
        <w:t>Предметом особой гордости Беларуси является система профессионально-технического и среднего специального образования, которая в отличие от других стран постсоветского пространства сохранена и успешно функционирует.</w:t>
      </w:r>
      <w:r w:rsidR="002F4870" w:rsidRPr="00E17D1E">
        <w:rPr>
          <w:rFonts w:ascii="Times New Roman" w:hAnsi="Times New Roman" w:cs="Times New Roman"/>
          <w:sz w:val="28"/>
          <w:szCs w:val="28"/>
        </w:rPr>
        <w:t xml:space="preserve"> </w:t>
      </w:r>
      <w:r w:rsidRPr="00E17D1E">
        <w:rPr>
          <w:rFonts w:ascii="Times New Roman" w:hAnsi="Times New Roman" w:cs="Times New Roman"/>
          <w:sz w:val="28"/>
          <w:szCs w:val="28"/>
        </w:rPr>
        <w:t xml:space="preserve">Некоторые учреждения профессионального образования являются филиалами учреждений высшего образования, что создает условия для реализации интегрированных образовательных программ среднего специального и высшего образования в сокращенные сроки. </w:t>
      </w:r>
    </w:p>
    <w:p w:rsidR="002F7D40" w:rsidRPr="00E17D1E" w:rsidRDefault="002F7D40" w:rsidP="002F7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D1E">
        <w:rPr>
          <w:rFonts w:ascii="Times New Roman" w:hAnsi="Times New Roman" w:cs="Times New Roman"/>
          <w:sz w:val="28"/>
          <w:szCs w:val="28"/>
        </w:rPr>
        <w:t xml:space="preserve">Система профессионального образования все больше ориентируется на развитие квалификаций, соответствующих современным требованиям рынка труда и международным стандартам движения </w:t>
      </w:r>
      <w:proofErr w:type="spellStart"/>
      <w:r w:rsidRPr="00E17D1E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E17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D1E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E17D1E">
        <w:rPr>
          <w:rFonts w:ascii="Times New Roman" w:hAnsi="Times New Roman" w:cs="Times New Roman"/>
          <w:sz w:val="28"/>
          <w:szCs w:val="28"/>
        </w:rPr>
        <w:t>, к которому в 2014 году присоединилась Беларусь.</w:t>
      </w:r>
    </w:p>
    <w:p w:rsidR="00505B90" w:rsidRPr="00E17D1E" w:rsidRDefault="002F7D40" w:rsidP="002F4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D1E">
        <w:rPr>
          <w:rFonts w:ascii="Times New Roman" w:hAnsi="Times New Roman" w:cs="Times New Roman"/>
          <w:sz w:val="28"/>
          <w:szCs w:val="28"/>
        </w:rPr>
        <w:t xml:space="preserve">Параллельно с отказом от устаревших специальностей и актуализацией требований к традиционным профессиям появляются новые направления обучения, вводятся высокотехнологичные специальности. Среди них «Производство биотехнологической продукции», «Промышленные роботы и робототехнические комплексы», «Организация технического сервиса транспортных средств», «Организация гостиничных услуг», «Эксплуатация </w:t>
      </w:r>
      <w:proofErr w:type="spellStart"/>
      <w:r w:rsidRPr="00E17D1E">
        <w:rPr>
          <w:rFonts w:ascii="Times New Roman" w:hAnsi="Times New Roman" w:cs="Times New Roman"/>
          <w:sz w:val="28"/>
          <w:szCs w:val="28"/>
        </w:rPr>
        <w:t>мехатронных</w:t>
      </w:r>
      <w:proofErr w:type="spellEnd"/>
      <w:r w:rsidRPr="00E17D1E">
        <w:rPr>
          <w:rFonts w:ascii="Times New Roman" w:hAnsi="Times New Roman" w:cs="Times New Roman"/>
          <w:sz w:val="28"/>
          <w:szCs w:val="28"/>
        </w:rPr>
        <w:t xml:space="preserve"> систем промышленного оборудования». Внедрению инноваций в системе профессионального образования Беларуси способствует участие в мировых чемпионатах профессионального мастерства. Движение </w:t>
      </w:r>
      <w:proofErr w:type="spellStart"/>
      <w:r w:rsidRPr="00E17D1E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E17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D1E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E17D1E">
        <w:rPr>
          <w:rFonts w:ascii="Times New Roman" w:hAnsi="Times New Roman" w:cs="Times New Roman"/>
          <w:sz w:val="28"/>
          <w:szCs w:val="28"/>
        </w:rPr>
        <w:t xml:space="preserve"> открыло для нашей страны доступ к бесценному опыту. Прежде всего, мы получили возможность реально оценить уровень подготовки молодых профессионалов и определить траектории дальнейшего развития </w:t>
      </w:r>
      <w:r w:rsidRPr="00E17D1E">
        <w:rPr>
          <w:rFonts w:ascii="Times New Roman" w:hAnsi="Times New Roman" w:cs="Times New Roman"/>
          <w:sz w:val="28"/>
          <w:szCs w:val="28"/>
        </w:rPr>
        <w:lastRenderedPageBreak/>
        <w:t>профессиональных умений и навыков, повысить мотивацию рабочей молодежи к личностному и профессиональному росту</w:t>
      </w:r>
      <w:r w:rsidR="002F4870" w:rsidRPr="00E17D1E">
        <w:rPr>
          <w:rFonts w:ascii="Times New Roman" w:hAnsi="Times New Roman" w:cs="Times New Roman"/>
          <w:sz w:val="28"/>
          <w:szCs w:val="28"/>
        </w:rPr>
        <w:t>.</w:t>
      </w:r>
    </w:p>
    <w:p w:rsidR="002F7D40" w:rsidRPr="00E17D1E" w:rsidRDefault="002F7D40" w:rsidP="002F7D4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7D1E">
        <w:rPr>
          <w:rFonts w:ascii="Times New Roman" w:hAnsi="Times New Roman" w:cs="Times New Roman"/>
          <w:sz w:val="28"/>
          <w:szCs w:val="28"/>
        </w:rPr>
        <w:t>Учреждения высшего образования обеспечивают подготовку специалистов по всем направлениям экономики и социальной сферы с учетом структуры и потребностей рынка труда.</w:t>
      </w:r>
    </w:p>
    <w:p w:rsidR="002F7D40" w:rsidRPr="00E17D1E" w:rsidRDefault="002F7D40" w:rsidP="002F7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D1E">
        <w:rPr>
          <w:rFonts w:ascii="Times New Roman" w:hAnsi="Times New Roman" w:cs="Times New Roman"/>
          <w:sz w:val="28"/>
          <w:szCs w:val="28"/>
        </w:rPr>
        <w:t xml:space="preserve">Белорусские учреждения высшего образования участвуют в международных образовательных рейтингах. Репутация наших УВО на международном рынке образовательных услуг тесно переплетается с информационной открытостью самих высших учебных заведений и их маркетинговой деятельностью. Они включены в наиболее представительные международные рейтинги университетов мира. </w:t>
      </w:r>
    </w:p>
    <w:p w:rsidR="002F4870" w:rsidRPr="00E17D1E" w:rsidRDefault="002F4870" w:rsidP="002F4870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D1E">
        <w:rPr>
          <w:rFonts w:ascii="Times New Roman" w:hAnsi="Times New Roman" w:cs="Times New Roman"/>
          <w:b/>
          <w:sz w:val="28"/>
          <w:szCs w:val="28"/>
        </w:rPr>
        <w:t>Вопросы для обсуждения:</w:t>
      </w:r>
    </w:p>
    <w:p w:rsidR="002F4870" w:rsidRPr="00E17D1E" w:rsidRDefault="002F4870" w:rsidP="002F4870">
      <w:pPr>
        <w:spacing w:after="0" w:line="240" w:lineRule="auto"/>
        <w:jc w:val="both"/>
        <w:rPr>
          <w:rStyle w:val="fontstyle21"/>
          <w:rFonts w:ascii="Times New Roman" w:hAnsi="Times New Roman" w:cs="Times New Roman"/>
          <w:sz w:val="28"/>
          <w:szCs w:val="28"/>
        </w:rPr>
      </w:pPr>
    </w:p>
    <w:p w:rsidR="002F4870" w:rsidRPr="00E17D1E" w:rsidRDefault="002F4870" w:rsidP="002F4870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D1E">
        <w:rPr>
          <w:rFonts w:ascii="Times New Roman" w:hAnsi="Times New Roman" w:cs="Times New Roman"/>
          <w:sz w:val="28"/>
          <w:szCs w:val="28"/>
        </w:rPr>
        <w:t xml:space="preserve">Какие учреждения профессионально-технического и среднего специального образования есть в вашем регионе? </w:t>
      </w:r>
      <w:proofErr w:type="gramStart"/>
      <w:r w:rsidRPr="00E17D1E">
        <w:rPr>
          <w:rFonts w:ascii="Times New Roman" w:hAnsi="Times New Roman" w:cs="Times New Roman"/>
          <w:sz w:val="28"/>
          <w:szCs w:val="28"/>
        </w:rPr>
        <w:t>Специалистов</w:t>
      </w:r>
      <w:proofErr w:type="gramEnd"/>
      <w:r w:rsidRPr="00E17D1E">
        <w:rPr>
          <w:rFonts w:ascii="Times New Roman" w:hAnsi="Times New Roman" w:cs="Times New Roman"/>
          <w:sz w:val="28"/>
          <w:szCs w:val="28"/>
        </w:rPr>
        <w:t xml:space="preserve"> каких профессий готовят в этих учреждениях образования? В каких отраслях экономики они востребованы? </w:t>
      </w:r>
    </w:p>
    <w:p w:rsidR="002F4870" w:rsidRPr="00E17D1E" w:rsidRDefault="002F4870" w:rsidP="002F4870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D1E">
        <w:rPr>
          <w:rFonts w:ascii="Times New Roman" w:hAnsi="Times New Roman" w:cs="Times New Roman"/>
          <w:sz w:val="28"/>
          <w:szCs w:val="28"/>
        </w:rPr>
        <w:t>Почему, на ваш взгляд, предметом особой гордости Беларуси является система профессионально-технического и среднего специального образования?</w:t>
      </w:r>
    </w:p>
    <w:p w:rsidR="002F4870" w:rsidRPr="00E17D1E" w:rsidRDefault="002F4870" w:rsidP="002F4870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D1E">
        <w:rPr>
          <w:rFonts w:ascii="Times New Roman" w:hAnsi="Times New Roman" w:cs="Times New Roman"/>
          <w:sz w:val="28"/>
          <w:szCs w:val="28"/>
        </w:rPr>
        <w:t xml:space="preserve">Что вы знаете о движении </w:t>
      </w:r>
      <w:proofErr w:type="spellStart"/>
      <w:r w:rsidRPr="00E17D1E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E17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D1E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E17D1E">
        <w:rPr>
          <w:rFonts w:ascii="Times New Roman" w:hAnsi="Times New Roman" w:cs="Times New Roman"/>
          <w:sz w:val="28"/>
          <w:szCs w:val="28"/>
        </w:rPr>
        <w:t xml:space="preserve">? Каковы результаты выступлений сборной Беларуси на этих соревнованиях? Есть ли среди ваших знакомых те, кто в них участвовал? </w:t>
      </w:r>
    </w:p>
    <w:p w:rsidR="00E67C29" w:rsidRPr="00E17D1E" w:rsidRDefault="002F4870" w:rsidP="002F4870">
      <w:pPr>
        <w:pStyle w:val="a4"/>
        <w:numPr>
          <w:ilvl w:val="0"/>
          <w:numId w:val="10"/>
        </w:numPr>
        <w:spacing w:after="0" w:line="240" w:lineRule="auto"/>
        <w:jc w:val="both"/>
        <w:rPr>
          <w:rStyle w:val="fontstyle21"/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E17D1E">
        <w:rPr>
          <w:rFonts w:ascii="Times New Roman" w:hAnsi="Times New Roman" w:cs="Times New Roman"/>
          <w:sz w:val="28"/>
          <w:szCs w:val="28"/>
        </w:rPr>
        <w:t xml:space="preserve">В каких </w:t>
      </w:r>
      <w:r w:rsidRPr="00E17D1E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E17D1E">
        <w:rPr>
          <w:rFonts w:ascii="Times New Roman" w:eastAsia="Times New Roman" w:hAnsi="Times New Roman" w:cs="Times New Roman"/>
          <w:sz w:val="28"/>
          <w:szCs w:val="28"/>
        </w:rPr>
        <w:t xml:space="preserve">республиканских и международных соревнований участвуют </w:t>
      </w:r>
      <w:r w:rsidRPr="00E17D1E">
        <w:rPr>
          <w:rFonts w:ascii="Times New Roman" w:hAnsi="Times New Roman" w:cs="Times New Roman"/>
          <w:bCs/>
          <w:sz w:val="28"/>
          <w:szCs w:val="28"/>
        </w:rPr>
        <w:t>учащиеся учреждений профессионального образования?</w:t>
      </w:r>
      <w:proofErr w:type="gramEnd"/>
    </w:p>
    <w:p w:rsidR="002F4870" w:rsidRPr="00E17D1E" w:rsidRDefault="002F4870" w:rsidP="002F4870">
      <w:pPr>
        <w:pStyle w:val="a4"/>
        <w:numPr>
          <w:ilvl w:val="0"/>
          <w:numId w:val="10"/>
        </w:numPr>
        <w:spacing w:after="0" w:line="240" w:lineRule="auto"/>
        <w:jc w:val="both"/>
        <w:rPr>
          <w:rStyle w:val="fontstyle21"/>
          <w:rFonts w:ascii="Times New Roman" w:hAnsi="Times New Roman" w:cs="Times New Roman"/>
          <w:color w:val="auto"/>
          <w:sz w:val="28"/>
          <w:szCs w:val="28"/>
        </w:rPr>
      </w:pPr>
      <w:r w:rsidRPr="00E17D1E">
        <w:rPr>
          <w:rStyle w:val="fontstyle21"/>
          <w:rFonts w:ascii="Times New Roman" w:hAnsi="Times New Roman" w:cs="Times New Roman"/>
          <w:sz w:val="28"/>
          <w:szCs w:val="28"/>
        </w:rPr>
        <w:t>Что вы знаете о специальном фонде Президента Республики Беларусь по социальной поддержке одаренных учащихся и студентов и специальном фонде Президента Республики Беларусь по поддержке талантливой молодежи? Какова его миссия?</w:t>
      </w:r>
    </w:p>
    <w:p w:rsidR="002F4870" w:rsidRPr="00E17D1E" w:rsidRDefault="002F4870" w:rsidP="002F4870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D1E">
        <w:rPr>
          <w:rFonts w:ascii="Times New Roman" w:hAnsi="Times New Roman" w:cs="Times New Roman"/>
          <w:bCs/>
          <w:sz w:val="28"/>
          <w:szCs w:val="28"/>
        </w:rPr>
        <w:t>Какие объединения по интересам вы посещаете?</w:t>
      </w:r>
    </w:p>
    <w:p w:rsidR="002F7D40" w:rsidRPr="00E17D1E" w:rsidRDefault="002F7D40" w:rsidP="003D32BB">
      <w:pPr>
        <w:pStyle w:val="a4"/>
        <w:spacing w:before="240" w:after="24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32BAC" w:rsidRPr="00E17D1E" w:rsidRDefault="002D2133" w:rsidP="00432BAC">
      <w:pPr>
        <w:pStyle w:val="a4"/>
        <w:spacing w:before="240" w:after="24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D1E">
        <w:rPr>
          <w:rFonts w:ascii="Times New Roman" w:hAnsi="Times New Roman" w:cs="Times New Roman"/>
          <w:i/>
          <w:sz w:val="28"/>
          <w:szCs w:val="28"/>
        </w:rPr>
        <w:t>В фокусе обсуждения:</w:t>
      </w:r>
      <w:r w:rsidRPr="00E17D1E">
        <w:rPr>
          <w:rFonts w:ascii="Times New Roman" w:hAnsi="Times New Roman" w:cs="Times New Roman"/>
          <w:sz w:val="28"/>
          <w:szCs w:val="28"/>
        </w:rPr>
        <w:t xml:space="preserve"> </w:t>
      </w:r>
      <w:r w:rsidR="00AE2773" w:rsidRPr="00E1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образование </w:t>
      </w:r>
      <w:r w:rsidR="00AE2773" w:rsidRPr="00E17D1E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 </w:t>
      </w:r>
      <w:r w:rsidR="005A6914" w:rsidRPr="00E17D1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</w:t>
      </w:r>
      <w:r w:rsidR="00D73CD7" w:rsidRPr="00E17D1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5A6914" w:rsidRPr="00E1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приоритет государственной политики</w:t>
      </w:r>
      <w:r w:rsidR="00B336BA" w:rsidRPr="00E17D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AE2773" w:rsidRPr="00E1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2BAC" w:rsidRPr="00E1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дошкольное, общее среднее, дополнительное образование детей и молодежи; профессионально-техническое, среднее специальное, высшее образование; одаренная и талантливая молодежь; достижения учащихся; специальный фонд Президента по социальной поддержке одаренных учащихся и студентов; движении </w:t>
      </w:r>
      <w:proofErr w:type="spellStart"/>
      <w:r w:rsidR="00432BAC" w:rsidRPr="00E17D1E">
        <w:rPr>
          <w:rFonts w:ascii="Times New Roman" w:eastAsia="Times New Roman" w:hAnsi="Times New Roman" w:cs="Times New Roman"/>
          <w:sz w:val="28"/>
          <w:szCs w:val="28"/>
          <w:lang w:eastAsia="ru-RU"/>
        </w:rPr>
        <w:t>WorldSkills</w:t>
      </w:r>
      <w:proofErr w:type="spellEnd"/>
      <w:r w:rsidR="00432BAC" w:rsidRPr="00E1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32BAC" w:rsidRPr="00E17D1E">
        <w:rPr>
          <w:rFonts w:ascii="Times New Roman" w:eastAsia="Times New Roman" w:hAnsi="Times New Roman" w:cs="Times New Roman"/>
          <w:sz w:val="28"/>
          <w:szCs w:val="28"/>
          <w:lang w:eastAsia="ru-RU"/>
        </w:rPr>
        <w:t>International</w:t>
      </w:r>
      <w:proofErr w:type="spellEnd"/>
      <w:r w:rsidR="00432BAC" w:rsidRPr="00E17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235D" w:rsidRPr="00E17D1E" w:rsidRDefault="00C2235D" w:rsidP="00A62F7C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D1E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proofErr w:type="spellStart"/>
      <w:r w:rsidRPr="00E17D1E">
        <w:rPr>
          <w:rFonts w:ascii="Times New Roman" w:hAnsi="Times New Roman" w:cs="Times New Roman"/>
          <w:b/>
          <w:sz w:val="28"/>
          <w:szCs w:val="28"/>
        </w:rPr>
        <w:t>ШАГа</w:t>
      </w:r>
      <w:proofErr w:type="spellEnd"/>
      <w:r w:rsidRPr="00E17D1E">
        <w:rPr>
          <w:rFonts w:ascii="Times New Roman" w:hAnsi="Times New Roman" w:cs="Times New Roman"/>
          <w:b/>
          <w:sz w:val="28"/>
          <w:szCs w:val="28"/>
        </w:rPr>
        <w:t xml:space="preserve"> 3 «МЫ ДЕЙСТВУЕМ»</w:t>
      </w:r>
      <w:r w:rsidRPr="00E17D1E">
        <w:rPr>
          <w:rFonts w:ascii="Times New Roman" w:hAnsi="Times New Roman" w:cs="Times New Roman"/>
          <w:sz w:val="28"/>
          <w:szCs w:val="28"/>
        </w:rPr>
        <w:t xml:space="preserve"> ведущий подводит итоги. </w:t>
      </w:r>
    </w:p>
    <w:p w:rsidR="006F1AAB" w:rsidRPr="00E17D1E" w:rsidRDefault="006F1AAB" w:rsidP="00A62F7C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2BAC" w:rsidRPr="00E17D1E" w:rsidRDefault="00432BAC" w:rsidP="00432BAC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D1E">
        <w:rPr>
          <w:rFonts w:ascii="Times New Roman" w:hAnsi="Times New Roman" w:cs="Times New Roman"/>
          <w:b/>
          <w:sz w:val="28"/>
          <w:szCs w:val="28"/>
        </w:rPr>
        <w:t>Вопросы для обсуждения:</w:t>
      </w:r>
    </w:p>
    <w:p w:rsidR="00C2235D" w:rsidRPr="00E17D1E" w:rsidRDefault="006F1AAB" w:rsidP="002F4870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D1E">
        <w:rPr>
          <w:rFonts w:ascii="Times New Roman" w:hAnsi="Times New Roman" w:cs="Times New Roman"/>
          <w:sz w:val="28"/>
          <w:szCs w:val="28"/>
        </w:rPr>
        <w:lastRenderedPageBreak/>
        <w:t>Насколько актуальна для вас тема сегодняшнего разговора?</w:t>
      </w:r>
    </w:p>
    <w:p w:rsidR="006F1AAB" w:rsidRPr="00E17D1E" w:rsidRDefault="006F1AAB" w:rsidP="002F4870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21"/>
          <w:rFonts w:ascii="Times New Roman" w:hAnsi="Times New Roman" w:cs="Times New Roman"/>
          <w:sz w:val="28"/>
          <w:szCs w:val="28"/>
        </w:rPr>
      </w:pPr>
      <w:r w:rsidRPr="00E17D1E">
        <w:rPr>
          <w:rStyle w:val="fontstyle21"/>
          <w:rFonts w:ascii="Times New Roman" w:hAnsi="Times New Roman" w:cs="Times New Roman"/>
          <w:sz w:val="28"/>
          <w:szCs w:val="28"/>
        </w:rPr>
        <w:t>Как вы думаете, в чем состоит  значимость образования для личности? Для общества?</w:t>
      </w:r>
    </w:p>
    <w:p w:rsidR="006F1AAB" w:rsidRPr="00E17D1E" w:rsidRDefault="006F1AAB" w:rsidP="002F4870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1066" w:hanging="357"/>
        <w:jc w:val="both"/>
        <w:rPr>
          <w:iCs/>
          <w:sz w:val="28"/>
          <w:szCs w:val="28"/>
        </w:rPr>
      </w:pPr>
      <w:r w:rsidRPr="00E17D1E">
        <w:rPr>
          <w:sz w:val="28"/>
          <w:szCs w:val="28"/>
        </w:rPr>
        <w:t xml:space="preserve">Старшее поколение считает, что сегодня образование важнее, чем когда-либо: оно является необходимым условием достойной жизни в современном информационном, стремительно развивающемся мире. </w:t>
      </w:r>
      <w:r w:rsidRPr="00E17D1E">
        <w:rPr>
          <w:iCs/>
          <w:sz w:val="28"/>
          <w:szCs w:val="28"/>
        </w:rPr>
        <w:t>Что думаете по этому поводу вы, современные учащиеся?</w:t>
      </w:r>
    </w:p>
    <w:p w:rsidR="002F4870" w:rsidRPr="00E17D1E" w:rsidRDefault="002F4870" w:rsidP="002F4870">
      <w:pPr>
        <w:pStyle w:val="a4"/>
        <w:numPr>
          <w:ilvl w:val="0"/>
          <w:numId w:val="12"/>
        </w:numPr>
        <w:spacing w:after="0" w:line="240" w:lineRule="auto"/>
        <w:ind w:left="1066" w:hanging="35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17D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Что означает принцип «образование через всю жизнь»? Каким образом в Беларуси обеспечивается реализация этого принципа? </w:t>
      </w:r>
    </w:p>
    <w:p w:rsidR="002F4870" w:rsidRPr="00E17D1E" w:rsidRDefault="006F1AAB" w:rsidP="002F4870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1066" w:hanging="357"/>
        <w:jc w:val="both"/>
        <w:rPr>
          <w:sz w:val="28"/>
          <w:szCs w:val="28"/>
        </w:rPr>
      </w:pPr>
      <w:r w:rsidRPr="00E17D1E">
        <w:rPr>
          <w:sz w:val="28"/>
          <w:szCs w:val="28"/>
        </w:rPr>
        <w:t>Кого, с вашей точки зрения, можно назвать образованным человеком? Создайте портрет современного образованного человека.</w:t>
      </w:r>
    </w:p>
    <w:sectPr w:rsidR="002F4870" w:rsidRPr="00E17D1E" w:rsidSect="00C54332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C0F" w:rsidRDefault="009E0C0F" w:rsidP="00C54332">
      <w:pPr>
        <w:spacing w:after="0" w:line="240" w:lineRule="auto"/>
      </w:pPr>
      <w:r>
        <w:separator/>
      </w:r>
    </w:p>
  </w:endnote>
  <w:endnote w:type="continuationSeparator" w:id="0">
    <w:p w:rsidR="009E0C0F" w:rsidRDefault="009E0C0F" w:rsidP="00C54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-Bold">
    <w:altName w:val="Times New Roman"/>
    <w:panose1 w:val="00000000000000000000"/>
    <w:charset w:val="00"/>
    <w:family w:val="roman"/>
    <w:notTrueType/>
    <w:pitch w:val="default"/>
  </w:font>
  <w:font w:name="Roboto-Regula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1880540"/>
      <w:docPartObj>
        <w:docPartGallery w:val="Page Numbers (Bottom of Page)"/>
        <w:docPartUnique/>
      </w:docPartObj>
    </w:sdtPr>
    <w:sdtEndPr/>
    <w:sdtContent>
      <w:p w:rsidR="00C54332" w:rsidRDefault="001D07D6">
        <w:pPr>
          <w:pStyle w:val="aa"/>
          <w:jc w:val="right"/>
        </w:pPr>
        <w:r>
          <w:fldChar w:fldCharType="begin"/>
        </w:r>
        <w:r w:rsidR="00C54332">
          <w:instrText>PAGE   \* MERGEFORMAT</w:instrText>
        </w:r>
        <w:r>
          <w:fldChar w:fldCharType="separate"/>
        </w:r>
        <w:r w:rsidR="00E17D1E">
          <w:rPr>
            <w:noProof/>
          </w:rPr>
          <w:t>5</w:t>
        </w:r>
        <w:r>
          <w:fldChar w:fldCharType="end"/>
        </w:r>
      </w:p>
    </w:sdtContent>
  </w:sdt>
  <w:p w:rsidR="00C54332" w:rsidRDefault="00C5433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C0F" w:rsidRDefault="009E0C0F" w:rsidP="00C54332">
      <w:pPr>
        <w:spacing w:after="0" w:line="240" w:lineRule="auto"/>
      </w:pPr>
      <w:r>
        <w:separator/>
      </w:r>
    </w:p>
  </w:footnote>
  <w:footnote w:type="continuationSeparator" w:id="0">
    <w:p w:rsidR="009E0C0F" w:rsidRDefault="009E0C0F" w:rsidP="00C54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D20CB"/>
    <w:multiLevelType w:val="hybridMultilevel"/>
    <w:tmpl w:val="879CFB2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9E12098"/>
    <w:multiLevelType w:val="hybridMultilevel"/>
    <w:tmpl w:val="B2EA4E0E"/>
    <w:lvl w:ilvl="0" w:tplc="3DF0A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246B3B"/>
    <w:multiLevelType w:val="hybridMultilevel"/>
    <w:tmpl w:val="8D2C35C6"/>
    <w:lvl w:ilvl="0" w:tplc="8C9480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3E6683"/>
    <w:multiLevelType w:val="hybridMultilevel"/>
    <w:tmpl w:val="BABEA848"/>
    <w:lvl w:ilvl="0" w:tplc="8CAE77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9E7E3A"/>
    <w:multiLevelType w:val="hybridMultilevel"/>
    <w:tmpl w:val="0ECAD896"/>
    <w:lvl w:ilvl="0" w:tplc="BD04D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F83F66"/>
    <w:multiLevelType w:val="hybridMultilevel"/>
    <w:tmpl w:val="CEA2BB1C"/>
    <w:lvl w:ilvl="0" w:tplc="D88617F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59038C"/>
    <w:multiLevelType w:val="hybridMultilevel"/>
    <w:tmpl w:val="970AC18E"/>
    <w:lvl w:ilvl="0" w:tplc="60007D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53708B"/>
    <w:multiLevelType w:val="hybridMultilevel"/>
    <w:tmpl w:val="568A5CC2"/>
    <w:lvl w:ilvl="0" w:tplc="AC1E788E">
      <w:start w:val="3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72F4B4B"/>
    <w:multiLevelType w:val="hybridMultilevel"/>
    <w:tmpl w:val="A29E1A10"/>
    <w:lvl w:ilvl="0" w:tplc="BD04D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6212DF"/>
    <w:multiLevelType w:val="hybridMultilevel"/>
    <w:tmpl w:val="6AA22560"/>
    <w:lvl w:ilvl="0" w:tplc="BD04D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2E3FC7"/>
    <w:multiLevelType w:val="hybridMultilevel"/>
    <w:tmpl w:val="FB3CC0AE"/>
    <w:lvl w:ilvl="0" w:tplc="BD04D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3"/>
  </w:num>
  <w:num w:numId="9">
    <w:abstractNumId w:val="0"/>
  </w:num>
  <w:num w:numId="10">
    <w:abstractNumId w:val="2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4983"/>
    <w:rsid w:val="000047B8"/>
    <w:rsid w:val="00026CC3"/>
    <w:rsid w:val="00054B1A"/>
    <w:rsid w:val="00086946"/>
    <w:rsid w:val="000A2A8D"/>
    <w:rsid w:val="000A496B"/>
    <w:rsid w:val="000A6520"/>
    <w:rsid w:val="001515D1"/>
    <w:rsid w:val="00194BC2"/>
    <w:rsid w:val="0019648C"/>
    <w:rsid w:val="001A5DDE"/>
    <w:rsid w:val="001D07D6"/>
    <w:rsid w:val="001E109E"/>
    <w:rsid w:val="001E6007"/>
    <w:rsid w:val="002154CF"/>
    <w:rsid w:val="00224102"/>
    <w:rsid w:val="00253760"/>
    <w:rsid w:val="00257620"/>
    <w:rsid w:val="002B24A7"/>
    <w:rsid w:val="002B3ED5"/>
    <w:rsid w:val="002D0441"/>
    <w:rsid w:val="002D2133"/>
    <w:rsid w:val="002E271C"/>
    <w:rsid w:val="002F4870"/>
    <w:rsid w:val="002F7D40"/>
    <w:rsid w:val="003D32BB"/>
    <w:rsid w:val="003E442F"/>
    <w:rsid w:val="00411056"/>
    <w:rsid w:val="0042167D"/>
    <w:rsid w:val="00432BAC"/>
    <w:rsid w:val="004357E3"/>
    <w:rsid w:val="0046327B"/>
    <w:rsid w:val="00505B90"/>
    <w:rsid w:val="005603EE"/>
    <w:rsid w:val="005A6914"/>
    <w:rsid w:val="005E7210"/>
    <w:rsid w:val="006445B6"/>
    <w:rsid w:val="00682D0F"/>
    <w:rsid w:val="006A3CDD"/>
    <w:rsid w:val="006A61B5"/>
    <w:rsid w:val="006E4983"/>
    <w:rsid w:val="006F1AAB"/>
    <w:rsid w:val="00724AF9"/>
    <w:rsid w:val="00750D60"/>
    <w:rsid w:val="00757ED3"/>
    <w:rsid w:val="0076683E"/>
    <w:rsid w:val="007A4CB9"/>
    <w:rsid w:val="007B7295"/>
    <w:rsid w:val="007C050B"/>
    <w:rsid w:val="007C411B"/>
    <w:rsid w:val="007F447C"/>
    <w:rsid w:val="00805F7A"/>
    <w:rsid w:val="008336EB"/>
    <w:rsid w:val="00857B53"/>
    <w:rsid w:val="0092507B"/>
    <w:rsid w:val="009444A8"/>
    <w:rsid w:val="0095490C"/>
    <w:rsid w:val="00963DA5"/>
    <w:rsid w:val="00971FF0"/>
    <w:rsid w:val="00972524"/>
    <w:rsid w:val="009760ED"/>
    <w:rsid w:val="009A0C40"/>
    <w:rsid w:val="009B6031"/>
    <w:rsid w:val="009C351B"/>
    <w:rsid w:val="009E0C0F"/>
    <w:rsid w:val="00A2699B"/>
    <w:rsid w:val="00A313AD"/>
    <w:rsid w:val="00A62F7C"/>
    <w:rsid w:val="00A74B56"/>
    <w:rsid w:val="00A765B9"/>
    <w:rsid w:val="00AD11CB"/>
    <w:rsid w:val="00AE2773"/>
    <w:rsid w:val="00B1345E"/>
    <w:rsid w:val="00B336BA"/>
    <w:rsid w:val="00B45C18"/>
    <w:rsid w:val="00B519DE"/>
    <w:rsid w:val="00B62B48"/>
    <w:rsid w:val="00B955F6"/>
    <w:rsid w:val="00BD023A"/>
    <w:rsid w:val="00BF3677"/>
    <w:rsid w:val="00BF7E21"/>
    <w:rsid w:val="00C14BCE"/>
    <w:rsid w:val="00C2235D"/>
    <w:rsid w:val="00C27027"/>
    <w:rsid w:val="00C410F0"/>
    <w:rsid w:val="00C52409"/>
    <w:rsid w:val="00C54332"/>
    <w:rsid w:val="00C97129"/>
    <w:rsid w:val="00CE4B7C"/>
    <w:rsid w:val="00CF3A11"/>
    <w:rsid w:val="00D32036"/>
    <w:rsid w:val="00D613B9"/>
    <w:rsid w:val="00D7055B"/>
    <w:rsid w:val="00D73CD7"/>
    <w:rsid w:val="00D95D52"/>
    <w:rsid w:val="00DB5B5C"/>
    <w:rsid w:val="00DE3F0D"/>
    <w:rsid w:val="00DE7716"/>
    <w:rsid w:val="00DF095B"/>
    <w:rsid w:val="00E15867"/>
    <w:rsid w:val="00E17D1E"/>
    <w:rsid w:val="00E26E94"/>
    <w:rsid w:val="00E542DF"/>
    <w:rsid w:val="00E67C29"/>
    <w:rsid w:val="00E97346"/>
    <w:rsid w:val="00EB3BDD"/>
    <w:rsid w:val="00EB7BC7"/>
    <w:rsid w:val="00F33278"/>
    <w:rsid w:val="00F81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48C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1964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64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19648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519DE"/>
    <w:pPr>
      <w:ind w:left="720"/>
      <w:contextualSpacing/>
    </w:pPr>
  </w:style>
  <w:style w:type="character" w:customStyle="1" w:styleId="fontstyle01">
    <w:name w:val="fontstyle01"/>
    <w:basedOn w:val="a0"/>
    <w:rsid w:val="00B519DE"/>
    <w:rPr>
      <w:rFonts w:ascii="Roboto-Bold" w:hAnsi="Roboto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a0"/>
    <w:rsid w:val="00B519DE"/>
    <w:rPr>
      <w:rFonts w:ascii="Roboto-Regular" w:hAnsi="Roboto-Regular" w:hint="default"/>
      <w:b w:val="0"/>
      <w:bCs w:val="0"/>
      <w:i w:val="0"/>
      <w:iCs w:val="0"/>
      <w:color w:val="242021"/>
      <w:sz w:val="20"/>
      <w:szCs w:val="20"/>
    </w:rPr>
  </w:style>
  <w:style w:type="paragraph" w:styleId="a5">
    <w:name w:val="Normal (Web)"/>
    <w:basedOn w:val="a"/>
    <w:unhideWhenUsed/>
    <w:rsid w:val="00004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0047B8"/>
  </w:style>
  <w:style w:type="paragraph" w:styleId="a6">
    <w:name w:val="Balloon Text"/>
    <w:basedOn w:val="a"/>
    <w:link w:val="a7"/>
    <w:uiPriority w:val="99"/>
    <w:semiHidden/>
    <w:unhideWhenUsed/>
    <w:rsid w:val="009C3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351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54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54332"/>
  </w:style>
  <w:style w:type="paragraph" w:styleId="aa">
    <w:name w:val="footer"/>
    <w:basedOn w:val="a"/>
    <w:link w:val="ab"/>
    <w:uiPriority w:val="99"/>
    <w:unhideWhenUsed/>
    <w:rsid w:val="00C54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543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48C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1964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64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19648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519DE"/>
    <w:pPr>
      <w:ind w:left="720"/>
      <w:contextualSpacing/>
    </w:pPr>
  </w:style>
  <w:style w:type="character" w:customStyle="1" w:styleId="fontstyle01">
    <w:name w:val="fontstyle01"/>
    <w:basedOn w:val="a0"/>
    <w:rsid w:val="00B519DE"/>
    <w:rPr>
      <w:rFonts w:ascii="Roboto-Bold" w:hAnsi="Roboto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a0"/>
    <w:rsid w:val="00B519DE"/>
    <w:rPr>
      <w:rFonts w:ascii="Roboto-Regular" w:hAnsi="Roboto-Regular" w:hint="default"/>
      <w:b w:val="0"/>
      <w:bCs w:val="0"/>
      <w:i w:val="0"/>
      <w:iCs w:val="0"/>
      <w:color w:val="242021"/>
      <w:sz w:val="20"/>
      <w:szCs w:val="20"/>
    </w:rPr>
  </w:style>
  <w:style w:type="paragraph" w:styleId="a5">
    <w:name w:val="Normal (Web)"/>
    <w:basedOn w:val="a"/>
    <w:unhideWhenUsed/>
    <w:rsid w:val="00004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0047B8"/>
  </w:style>
  <w:style w:type="paragraph" w:styleId="a6">
    <w:name w:val="Balloon Text"/>
    <w:basedOn w:val="a"/>
    <w:link w:val="a7"/>
    <w:uiPriority w:val="99"/>
    <w:semiHidden/>
    <w:unhideWhenUsed/>
    <w:rsid w:val="009C3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351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54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54332"/>
  </w:style>
  <w:style w:type="paragraph" w:styleId="aa">
    <w:name w:val="footer"/>
    <w:basedOn w:val="a"/>
    <w:link w:val="ab"/>
    <w:uiPriority w:val="99"/>
    <w:unhideWhenUsed/>
    <w:rsid w:val="00C54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54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news.21.by/other-news/2020/06/08/2056071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du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DFE29-B3BA-4881-B785-4FD6A57E7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1566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степанович</cp:lastModifiedBy>
  <cp:revision>7</cp:revision>
  <dcterms:created xsi:type="dcterms:W3CDTF">2021-09-20T06:04:00Z</dcterms:created>
  <dcterms:modified xsi:type="dcterms:W3CDTF">2021-09-21T10:49:00Z</dcterms:modified>
</cp:coreProperties>
</file>